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9C" w:rsidRPr="007A15F1" w:rsidRDefault="00F4556F" w:rsidP="00C4239C">
      <w:pPr>
        <w:jc w:val="center"/>
        <w:rPr>
          <w:rFonts w:ascii="华文仿宋" w:eastAsia="华文仿宋" w:hAnsi="华文仿宋"/>
          <w:sz w:val="32"/>
          <w:szCs w:val="32"/>
        </w:rPr>
      </w:pPr>
      <w:r w:rsidRPr="007A15F1">
        <w:rPr>
          <w:rFonts w:ascii="华文仿宋" w:eastAsia="华文仿宋" w:hAnsi="华文仿宋" w:hint="eastAsia"/>
          <w:sz w:val="32"/>
          <w:szCs w:val="32"/>
        </w:rPr>
        <w:t>研究生工作量登记表填报说明</w:t>
      </w:r>
    </w:p>
    <w:p w:rsidR="005B00BB" w:rsidRPr="007A15F1" w:rsidRDefault="00051194" w:rsidP="00C4239C">
      <w:pPr>
        <w:jc w:val="center"/>
        <w:rPr>
          <w:rFonts w:ascii="华文仿宋" w:eastAsia="华文仿宋" w:hAnsi="华文仿宋"/>
          <w:sz w:val="28"/>
          <w:szCs w:val="28"/>
        </w:rPr>
      </w:pPr>
      <w:r w:rsidRPr="007A15F1">
        <w:rPr>
          <w:rFonts w:ascii="华文仿宋" w:eastAsia="华文仿宋" w:hAnsi="华文仿宋" w:hint="eastAsia"/>
          <w:sz w:val="28"/>
          <w:szCs w:val="28"/>
        </w:rPr>
        <w:t>(参照</w:t>
      </w:r>
      <w:r w:rsidR="001450D6" w:rsidRPr="007A15F1">
        <w:rPr>
          <w:rFonts w:ascii="华文仿宋" w:eastAsia="华文仿宋" w:hAnsi="华文仿宋" w:hint="eastAsia"/>
          <w:sz w:val="28"/>
          <w:szCs w:val="28"/>
        </w:rPr>
        <w:t>：教师姓名  201</w:t>
      </w:r>
      <w:r w:rsidR="0064012F" w:rsidRPr="007A15F1">
        <w:rPr>
          <w:rFonts w:ascii="华文仿宋" w:eastAsia="华文仿宋" w:hAnsi="华文仿宋" w:hint="eastAsia"/>
          <w:sz w:val="28"/>
          <w:szCs w:val="28"/>
        </w:rPr>
        <w:t>8</w:t>
      </w:r>
      <w:r w:rsidR="001450D6" w:rsidRPr="007A15F1">
        <w:rPr>
          <w:rFonts w:ascii="华文仿宋" w:eastAsia="华文仿宋" w:hAnsi="华文仿宋" w:hint="eastAsia"/>
          <w:sz w:val="28"/>
          <w:szCs w:val="28"/>
        </w:rPr>
        <w:t>年度研究生工作量登记表   模板</w:t>
      </w:r>
      <w:r w:rsidRPr="007A15F1">
        <w:rPr>
          <w:rFonts w:ascii="华文仿宋" w:eastAsia="华文仿宋" w:hAnsi="华文仿宋" w:hint="eastAsia"/>
          <w:sz w:val="28"/>
          <w:szCs w:val="28"/>
        </w:rPr>
        <w:t>)</w:t>
      </w:r>
    </w:p>
    <w:p w:rsidR="00FE1413" w:rsidRPr="007A15F1" w:rsidRDefault="00D762CF" w:rsidP="00D762CF">
      <w:pPr>
        <w:rPr>
          <w:rFonts w:ascii="华文仿宋" w:eastAsia="华文仿宋" w:hAnsi="华文仿宋"/>
          <w:sz w:val="28"/>
          <w:szCs w:val="28"/>
        </w:rPr>
      </w:pPr>
      <w:r w:rsidRPr="007A15F1">
        <w:rPr>
          <w:rFonts w:ascii="华文仿宋" w:eastAsia="华文仿宋" w:hAnsi="华文仿宋" w:hint="eastAsia"/>
          <w:sz w:val="28"/>
          <w:szCs w:val="28"/>
        </w:rPr>
        <w:t>1.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研究生</w:t>
      </w:r>
      <w:r w:rsidR="00FE1413" w:rsidRPr="007A15F1">
        <w:rPr>
          <w:rFonts w:ascii="华文仿宋" w:eastAsia="华文仿宋" w:hAnsi="华文仿宋" w:hint="eastAsia"/>
          <w:sz w:val="28"/>
          <w:szCs w:val="28"/>
        </w:rPr>
        <w:t>授课工作量</w:t>
      </w:r>
      <w:r w:rsidR="00536A19" w:rsidRPr="007A15F1">
        <w:rPr>
          <w:rFonts w:ascii="华文仿宋" w:eastAsia="华文仿宋" w:hAnsi="华文仿宋" w:hint="eastAsia"/>
          <w:sz w:val="28"/>
          <w:szCs w:val="28"/>
        </w:rPr>
        <w:t>，</w:t>
      </w:r>
      <w:r w:rsidR="00805C56" w:rsidRPr="007A15F1">
        <w:rPr>
          <w:rFonts w:ascii="华文仿宋" w:eastAsia="华文仿宋" w:hAnsi="华文仿宋" w:hint="eastAsia"/>
          <w:sz w:val="28"/>
          <w:szCs w:val="28"/>
        </w:rPr>
        <w:t>如: 年级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 xml:space="preserve"> </w:t>
      </w:r>
      <w:r w:rsidR="00805C56" w:rsidRPr="007A15F1">
        <w:rPr>
          <w:rFonts w:ascii="华文仿宋" w:eastAsia="华文仿宋" w:hAnsi="华文仿宋" w:hint="eastAsia"/>
          <w:sz w:val="28"/>
          <w:szCs w:val="28"/>
        </w:rPr>
        <w:t>201</w:t>
      </w:r>
      <w:r w:rsidR="00B878CC">
        <w:rPr>
          <w:rFonts w:ascii="华文仿宋" w:eastAsia="华文仿宋" w:hAnsi="华文仿宋" w:hint="eastAsia"/>
          <w:sz w:val="28"/>
          <w:szCs w:val="28"/>
        </w:rPr>
        <w:t>8</w:t>
      </w:r>
      <w:r w:rsidR="00805C56" w:rsidRPr="007A15F1">
        <w:rPr>
          <w:rFonts w:ascii="华文仿宋" w:eastAsia="华文仿宋" w:hAnsi="华文仿宋" w:hint="eastAsia"/>
          <w:sz w:val="28"/>
          <w:szCs w:val="28"/>
        </w:rPr>
        <w:t>;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 xml:space="preserve">  电子与通信（1</w:t>
      </w:r>
      <w:r w:rsidR="00B878CC">
        <w:rPr>
          <w:rFonts w:ascii="华文仿宋" w:eastAsia="华文仿宋" w:hAnsi="华文仿宋" w:hint="eastAsia"/>
          <w:sz w:val="28"/>
          <w:szCs w:val="28"/>
        </w:rPr>
        <w:t>0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人）/信号与信息处理（</w:t>
      </w:r>
      <w:r w:rsidR="00B878CC">
        <w:rPr>
          <w:rFonts w:ascii="华文仿宋" w:eastAsia="华文仿宋" w:hAnsi="华文仿宋" w:hint="eastAsia"/>
          <w:sz w:val="28"/>
          <w:szCs w:val="28"/>
        </w:rPr>
        <w:t>11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人）</w:t>
      </w:r>
      <w:r w:rsidR="00B878CC">
        <w:rPr>
          <w:rFonts w:ascii="华文仿宋" w:eastAsia="华文仿宋" w:hAnsi="华文仿宋" w:hint="eastAsia"/>
          <w:sz w:val="28"/>
          <w:szCs w:val="28"/>
        </w:rPr>
        <w:t xml:space="preserve">   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共</w:t>
      </w:r>
      <w:r w:rsidR="002776B5" w:rsidRPr="007A15F1">
        <w:rPr>
          <w:rFonts w:ascii="华文仿宋" w:eastAsia="华文仿宋" w:hAnsi="华文仿宋" w:hint="eastAsia"/>
          <w:color w:val="FF0000"/>
          <w:sz w:val="28"/>
          <w:szCs w:val="28"/>
        </w:rPr>
        <w:t>32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人;</w:t>
      </w:r>
      <w:r w:rsidR="00C71BB8" w:rsidRPr="00C71BB8">
        <w:rPr>
          <w:rFonts w:ascii="华文仿宋" w:eastAsia="华文仿宋" w:hAnsi="华文仿宋" w:hint="eastAsia"/>
          <w:sz w:val="28"/>
          <w:szCs w:val="28"/>
        </w:rPr>
        <w:t>课程名称（</w:t>
      </w:r>
      <w:r w:rsidR="00C71BB8" w:rsidRPr="00504624">
        <w:rPr>
          <w:rFonts w:ascii="华文仿宋" w:eastAsia="华文仿宋" w:hAnsi="华文仿宋" w:hint="eastAsia"/>
          <w:color w:val="FF0000"/>
          <w:sz w:val="28"/>
          <w:szCs w:val="28"/>
        </w:rPr>
        <w:t>课程类别</w:t>
      </w:r>
      <w:r w:rsidR="00C71BB8" w:rsidRPr="00C71BB8">
        <w:rPr>
          <w:rFonts w:ascii="华文仿宋" w:eastAsia="华文仿宋" w:hAnsi="华文仿宋" w:hint="eastAsia"/>
          <w:sz w:val="28"/>
          <w:szCs w:val="28"/>
        </w:rPr>
        <w:t>）/（</w:t>
      </w:r>
      <w:r w:rsidR="00C71BB8" w:rsidRPr="00504624">
        <w:rPr>
          <w:rFonts w:ascii="华文仿宋" w:eastAsia="华文仿宋" w:hAnsi="华文仿宋" w:hint="eastAsia"/>
          <w:color w:val="FF0000"/>
          <w:sz w:val="28"/>
          <w:szCs w:val="28"/>
        </w:rPr>
        <w:t>课时</w:t>
      </w:r>
      <w:r w:rsidR="00C71BB8" w:rsidRPr="00C71BB8">
        <w:rPr>
          <w:rFonts w:ascii="华文仿宋" w:eastAsia="华文仿宋" w:hAnsi="华文仿宋" w:hint="eastAsia"/>
          <w:sz w:val="28"/>
          <w:szCs w:val="28"/>
        </w:rPr>
        <w:t>）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 xml:space="preserve">: </w:t>
      </w:r>
      <w:r w:rsidR="00290605">
        <w:rPr>
          <w:rFonts w:ascii="华文仿宋" w:eastAsia="华文仿宋" w:hAnsi="华文仿宋" w:hint="eastAsia"/>
          <w:sz w:val="28"/>
          <w:szCs w:val="28"/>
        </w:rPr>
        <w:t>随机过程(</w:t>
      </w:r>
      <w:r w:rsidR="00290605" w:rsidRPr="00504624">
        <w:rPr>
          <w:rFonts w:ascii="华文仿宋" w:eastAsia="华文仿宋" w:hAnsi="华文仿宋" w:hint="eastAsia"/>
          <w:color w:val="000000" w:themeColor="text1"/>
          <w:sz w:val="28"/>
          <w:szCs w:val="28"/>
        </w:rPr>
        <w:t>基础必修课)</w:t>
      </w:r>
      <w:r w:rsidR="002776B5" w:rsidRPr="00504624">
        <w:rPr>
          <w:rFonts w:ascii="华文仿宋" w:eastAsia="华文仿宋" w:hAnsi="华文仿宋" w:hint="eastAsia"/>
          <w:color w:val="000000" w:themeColor="text1"/>
          <w:sz w:val="28"/>
          <w:szCs w:val="28"/>
        </w:rPr>
        <w:t>/(60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); 工作量:</w:t>
      </w:r>
      <w:r w:rsidR="00B878CC">
        <w:rPr>
          <w:rFonts w:ascii="华文仿宋" w:eastAsia="华文仿宋" w:hAnsi="华文仿宋" w:hint="eastAsia"/>
          <w:color w:val="FF0000"/>
          <w:sz w:val="28"/>
          <w:szCs w:val="28"/>
        </w:rPr>
        <w:t xml:space="preserve"> </w:t>
      </w:r>
      <w:r w:rsidR="00B878CC" w:rsidRPr="00B878CC">
        <w:rPr>
          <w:rFonts w:ascii="华文仿宋" w:eastAsia="华文仿宋" w:hAnsi="华文仿宋" w:hint="eastAsia"/>
          <w:sz w:val="28"/>
          <w:szCs w:val="28"/>
        </w:rPr>
        <w:t>按照</w:t>
      </w:r>
      <w:r w:rsidR="00B878CC" w:rsidRPr="007A15F1">
        <w:rPr>
          <w:rFonts w:ascii="华文仿宋" w:eastAsia="华文仿宋" w:hAnsi="华文仿宋" w:hint="eastAsia"/>
          <w:sz w:val="28"/>
          <w:szCs w:val="28"/>
        </w:rPr>
        <w:t>“</w:t>
      </w:r>
      <w:r w:rsidR="00B878CC" w:rsidRPr="00B878CC">
        <w:rPr>
          <w:rFonts w:ascii="华文仿宋" w:eastAsia="华文仿宋" w:hAnsi="华文仿宋" w:hint="eastAsia"/>
          <w:sz w:val="28"/>
          <w:szCs w:val="28"/>
        </w:rPr>
        <w:t>物理学与信息技术学院研究生工作量计算办法</w:t>
      </w:r>
      <w:r w:rsidR="00B878CC" w:rsidRPr="007A15F1">
        <w:rPr>
          <w:rFonts w:ascii="华文仿宋" w:eastAsia="华文仿宋" w:hAnsi="华文仿宋" w:hint="eastAsia"/>
          <w:sz w:val="28"/>
          <w:szCs w:val="28"/>
        </w:rPr>
        <w:t>”</w:t>
      </w:r>
      <w:r w:rsidR="00B878CC">
        <w:rPr>
          <w:rFonts w:ascii="华文仿宋" w:eastAsia="华文仿宋" w:hAnsi="华文仿宋" w:hint="eastAsia"/>
          <w:sz w:val="28"/>
          <w:szCs w:val="28"/>
        </w:rPr>
        <w:t>中的</w:t>
      </w:r>
      <w:r w:rsidR="00B878CC" w:rsidRPr="007A15F1">
        <w:rPr>
          <w:rFonts w:ascii="华文仿宋" w:eastAsia="华文仿宋" w:hAnsi="华文仿宋" w:hint="eastAsia"/>
          <w:sz w:val="28"/>
          <w:szCs w:val="28"/>
        </w:rPr>
        <w:t>“</w:t>
      </w:r>
      <w:r w:rsidR="00206790" w:rsidRPr="00206790">
        <w:rPr>
          <w:rFonts w:ascii="华文仿宋" w:eastAsia="华文仿宋" w:hAnsi="华文仿宋"/>
          <w:sz w:val="28"/>
          <w:szCs w:val="28"/>
        </w:rPr>
        <w:t>理论课授课工作量G</w:t>
      </w:r>
      <w:r w:rsidR="00206790" w:rsidRPr="00206790">
        <w:rPr>
          <w:rFonts w:ascii="华文仿宋" w:eastAsia="华文仿宋" w:hAnsi="华文仿宋"/>
          <w:sz w:val="28"/>
          <w:szCs w:val="28"/>
          <w:vertAlign w:val="subscript"/>
        </w:rPr>
        <w:t>1</w:t>
      </w:r>
      <w:r w:rsidR="00206790" w:rsidRPr="00206790">
        <w:rPr>
          <w:rFonts w:ascii="华文仿宋" w:eastAsia="华文仿宋" w:hAnsi="华文仿宋"/>
          <w:sz w:val="28"/>
          <w:szCs w:val="28"/>
        </w:rPr>
        <w:t>的计算办法</w:t>
      </w:r>
      <w:r w:rsidR="00B878CC" w:rsidRPr="007A15F1">
        <w:rPr>
          <w:rFonts w:ascii="华文仿宋" w:eastAsia="华文仿宋" w:hAnsi="华文仿宋" w:hint="eastAsia"/>
          <w:sz w:val="28"/>
          <w:szCs w:val="28"/>
        </w:rPr>
        <w:t>”</w:t>
      </w:r>
      <w:r w:rsidR="00206790" w:rsidRPr="00206790">
        <w:rPr>
          <w:rFonts w:ascii="华文仿宋" w:eastAsia="华文仿宋" w:hAnsi="华文仿宋" w:hint="eastAsia"/>
          <w:sz w:val="28"/>
          <w:szCs w:val="28"/>
        </w:rPr>
        <w:t>计算</w:t>
      </w:r>
      <w:r w:rsidR="002776B5" w:rsidRPr="007A15F1">
        <w:rPr>
          <w:rFonts w:ascii="华文仿宋" w:eastAsia="华文仿宋" w:hAnsi="华文仿宋" w:hint="eastAsia"/>
          <w:sz w:val="28"/>
          <w:szCs w:val="28"/>
        </w:rPr>
        <w:t>。注：</w:t>
      </w:r>
      <w:r w:rsidR="00504624" w:rsidRPr="00504624">
        <w:rPr>
          <w:rFonts w:ascii="华文仿宋" w:eastAsia="华文仿宋" w:hAnsi="华文仿宋" w:hint="eastAsia"/>
          <w:color w:val="FF0000"/>
          <w:sz w:val="28"/>
          <w:szCs w:val="28"/>
        </w:rPr>
        <w:t>红色字体为必填内容</w:t>
      </w:r>
      <w:r w:rsidR="00536A19" w:rsidRPr="007A15F1">
        <w:rPr>
          <w:rFonts w:ascii="华文仿宋" w:eastAsia="华文仿宋" w:hAnsi="华文仿宋" w:hint="eastAsia"/>
          <w:sz w:val="28"/>
          <w:szCs w:val="28"/>
        </w:rPr>
        <w:t>。</w:t>
      </w:r>
    </w:p>
    <w:p w:rsidR="00D762CF" w:rsidRPr="007A15F1" w:rsidRDefault="00D762CF" w:rsidP="00D762CF">
      <w:pPr>
        <w:rPr>
          <w:rFonts w:ascii="华文仿宋" w:eastAsia="华文仿宋" w:hAnsi="华文仿宋"/>
          <w:sz w:val="28"/>
          <w:szCs w:val="28"/>
        </w:rPr>
      </w:pPr>
      <w:r w:rsidRPr="007A15F1">
        <w:rPr>
          <w:rFonts w:ascii="华文仿宋" w:eastAsia="华文仿宋" w:hAnsi="华文仿宋" w:hint="eastAsia"/>
          <w:sz w:val="28"/>
          <w:szCs w:val="28"/>
        </w:rPr>
        <w:t>2.</w:t>
      </w:r>
      <w:r w:rsidR="00C43EC0" w:rsidRPr="007A15F1">
        <w:rPr>
          <w:rFonts w:ascii="华文仿宋" w:eastAsia="华文仿宋" w:hAnsi="华文仿宋" w:hint="eastAsia"/>
        </w:rPr>
        <w:t xml:space="preserve"> 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研究生指导工作量，按照“</w:t>
      </w:r>
      <w:r w:rsidR="00206790" w:rsidRPr="00206790">
        <w:rPr>
          <w:rFonts w:ascii="华文仿宋" w:eastAsia="华文仿宋" w:hAnsi="华文仿宋"/>
          <w:sz w:val="28"/>
          <w:szCs w:val="28"/>
        </w:rPr>
        <w:t>研究生指导工作量G</w:t>
      </w:r>
      <w:r w:rsidR="00206790" w:rsidRPr="00206790">
        <w:rPr>
          <w:rFonts w:ascii="华文仿宋" w:eastAsia="华文仿宋" w:hAnsi="华文仿宋"/>
          <w:sz w:val="28"/>
          <w:szCs w:val="28"/>
          <w:vertAlign w:val="subscript"/>
        </w:rPr>
        <w:t>2</w:t>
      </w:r>
      <w:r w:rsidR="00206790" w:rsidRPr="00206790">
        <w:rPr>
          <w:rFonts w:ascii="华文仿宋" w:eastAsia="华文仿宋" w:hAnsi="华文仿宋"/>
          <w:sz w:val="28"/>
          <w:szCs w:val="28"/>
        </w:rPr>
        <w:t>的计算办法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”</w:t>
      </w:r>
      <w:r w:rsidR="00206790">
        <w:rPr>
          <w:rFonts w:ascii="华文仿宋" w:eastAsia="华文仿宋" w:hAnsi="华文仿宋" w:hint="eastAsia"/>
          <w:sz w:val="28"/>
          <w:szCs w:val="28"/>
        </w:rPr>
        <w:t>计算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，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每个年级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研究生指导工作量</w:t>
      </w:r>
      <w:r w:rsidR="0073060B" w:rsidRPr="007A15F1">
        <w:rPr>
          <w:rFonts w:ascii="华文仿宋" w:eastAsia="华文仿宋" w:hAnsi="华文仿宋" w:hint="eastAsia"/>
          <w:sz w:val="28"/>
          <w:szCs w:val="28"/>
        </w:rPr>
        <w:t>共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分为</w:t>
      </w:r>
      <w:r w:rsidR="008021E9" w:rsidRPr="007A15F1">
        <w:rPr>
          <w:rFonts w:ascii="华文仿宋" w:eastAsia="华文仿宋" w:hAnsi="华文仿宋" w:hint="eastAsia"/>
          <w:sz w:val="28"/>
          <w:szCs w:val="28"/>
        </w:rPr>
        <w:t>5</w:t>
      </w:r>
      <w:r w:rsidR="00C43EC0" w:rsidRPr="007A15F1">
        <w:rPr>
          <w:rFonts w:ascii="华文仿宋" w:eastAsia="华文仿宋" w:hAnsi="华文仿宋" w:hint="eastAsia"/>
          <w:sz w:val="28"/>
          <w:szCs w:val="28"/>
        </w:rPr>
        <w:t>类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,第一类:</w:t>
      </w:r>
      <w:r w:rsidR="00DA438A" w:rsidRPr="007A15F1">
        <w:rPr>
          <w:rFonts w:ascii="华文仿宋" w:eastAsia="华文仿宋" w:hAnsi="华文仿宋" w:hint="eastAsia"/>
        </w:rPr>
        <w:t xml:space="preserve"> 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理论物理、原子与分子物理、凝聚态物理、声学、光学、光学工程（学术型）、生物物理学、生物医学工程、信号与信息处理、课程与教学论、“4+2+1”; 第二类:</w:t>
      </w:r>
      <w:r w:rsidR="00DA438A" w:rsidRPr="007A15F1">
        <w:rPr>
          <w:rFonts w:ascii="华文仿宋" w:eastAsia="华文仿宋" w:hAnsi="华文仿宋" w:hint="eastAsia"/>
        </w:rPr>
        <w:t xml:space="preserve"> 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电子与通信工程、光学工程（工程硕士）; 第三类:</w:t>
      </w:r>
      <w:r w:rsidR="00DA438A" w:rsidRPr="007A15F1">
        <w:rPr>
          <w:rFonts w:ascii="华文仿宋" w:eastAsia="华文仿宋" w:hAnsi="华文仿宋" w:hint="eastAsia"/>
        </w:rPr>
        <w:t xml:space="preserve"> 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学科教学（物理）; 第</w:t>
      </w:r>
      <w:r w:rsidR="0073060B" w:rsidRPr="007A15F1">
        <w:rPr>
          <w:rFonts w:ascii="华文仿宋" w:eastAsia="华文仿宋" w:hAnsi="华文仿宋" w:hint="eastAsia"/>
          <w:sz w:val="28"/>
          <w:szCs w:val="28"/>
        </w:rPr>
        <w:t>四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类</w:t>
      </w:r>
      <w:r w:rsidR="008021E9" w:rsidRPr="007A15F1">
        <w:rPr>
          <w:rFonts w:ascii="华文仿宋" w:eastAsia="华文仿宋" w:hAnsi="华文仿宋" w:hint="eastAsia"/>
          <w:sz w:val="28"/>
          <w:szCs w:val="28"/>
        </w:rPr>
        <w:t>:（非全日制)学科教学（物理）; 第五类:</w:t>
      </w:r>
      <w:r w:rsidR="008021E9" w:rsidRPr="007A15F1">
        <w:rPr>
          <w:rFonts w:ascii="华文仿宋" w:eastAsia="华文仿宋" w:hAnsi="华文仿宋" w:hint="eastAsia"/>
        </w:rPr>
        <w:t xml:space="preserve"> </w:t>
      </w:r>
      <w:r w:rsidR="008021E9" w:rsidRPr="007A15F1">
        <w:rPr>
          <w:rFonts w:ascii="华文仿宋" w:eastAsia="华文仿宋" w:hAnsi="华文仿宋" w:hint="eastAsia"/>
          <w:sz w:val="28"/>
          <w:szCs w:val="28"/>
        </w:rPr>
        <w:t>在职联考教育硕士。同一年级同一类研究生指导工作量填在同一行里</w:t>
      </w:r>
      <w:r w:rsidR="00DA438A" w:rsidRPr="007A15F1">
        <w:rPr>
          <w:rFonts w:ascii="华文仿宋" w:eastAsia="华文仿宋" w:hAnsi="华文仿宋" w:hint="eastAsia"/>
          <w:sz w:val="28"/>
          <w:szCs w:val="28"/>
        </w:rPr>
        <w:t>。</w:t>
      </w:r>
    </w:p>
    <w:p w:rsidR="008A08CD" w:rsidRPr="007A15F1" w:rsidRDefault="008A08CD" w:rsidP="00D762CF">
      <w:pPr>
        <w:rPr>
          <w:rFonts w:ascii="华文仿宋" w:eastAsia="华文仿宋" w:hAnsi="华文仿宋"/>
          <w:sz w:val="28"/>
          <w:szCs w:val="28"/>
        </w:rPr>
      </w:pPr>
      <w:r w:rsidRPr="007A15F1">
        <w:rPr>
          <w:rFonts w:ascii="华文仿宋" w:eastAsia="华文仿宋" w:hAnsi="华文仿宋" w:hint="eastAsia"/>
          <w:sz w:val="28"/>
          <w:szCs w:val="28"/>
        </w:rPr>
        <w:t>3.</w:t>
      </w:r>
      <w:r w:rsidRPr="007A15F1">
        <w:rPr>
          <w:rFonts w:ascii="华文仿宋" w:eastAsia="华文仿宋" w:hAnsi="华文仿宋" w:hint="eastAsia"/>
        </w:rPr>
        <w:t xml:space="preserve"> </w:t>
      </w:r>
      <w:r w:rsidRPr="00206790">
        <w:rPr>
          <w:rFonts w:ascii="华文仿宋" w:eastAsia="华文仿宋" w:hAnsi="华文仿宋" w:hint="eastAsia"/>
          <w:color w:val="0000FF"/>
          <w:sz w:val="28"/>
          <w:szCs w:val="28"/>
        </w:rPr>
        <w:t>免费师范</w:t>
      </w:r>
      <w:proofErr w:type="gramStart"/>
      <w:r w:rsidRPr="00206790">
        <w:rPr>
          <w:rFonts w:ascii="华文仿宋" w:eastAsia="华文仿宋" w:hAnsi="华文仿宋" w:hint="eastAsia"/>
          <w:color w:val="0000FF"/>
          <w:sz w:val="28"/>
          <w:szCs w:val="28"/>
        </w:rPr>
        <w:t>生教育</w:t>
      </w:r>
      <w:proofErr w:type="gramEnd"/>
      <w:r w:rsidRPr="00206790">
        <w:rPr>
          <w:rFonts w:ascii="华文仿宋" w:eastAsia="华文仿宋" w:hAnsi="华文仿宋" w:hint="eastAsia"/>
          <w:color w:val="0000FF"/>
          <w:sz w:val="28"/>
          <w:szCs w:val="28"/>
        </w:rPr>
        <w:t>硕士工作量不填，由学院统一计算</w:t>
      </w:r>
      <w:r w:rsidRPr="007A15F1">
        <w:rPr>
          <w:rFonts w:ascii="华文仿宋" w:eastAsia="华文仿宋" w:hAnsi="华文仿宋" w:hint="eastAsia"/>
          <w:sz w:val="28"/>
          <w:szCs w:val="28"/>
        </w:rPr>
        <w:t>。</w:t>
      </w:r>
    </w:p>
    <w:sectPr w:rsidR="008A08CD" w:rsidRPr="007A15F1" w:rsidSect="00F4556F">
      <w:pgSz w:w="11907" w:h="16840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7F2" w:rsidRDefault="003457F2" w:rsidP="00DA438A">
      <w:r>
        <w:separator/>
      </w:r>
    </w:p>
  </w:endnote>
  <w:endnote w:type="continuationSeparator" w:id="0">
    <w:p w:rsidR="003457F2" w:rsidRDefault="003457F2" w:rsidP="00DA4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7F2" w:rsidRDefault="003457F2" w:rsidP="00DA438A">
      <w:r>
        <w:separator/>
      </w:r>
    </w:p>
  </w:footnote>
  <w:footnote w:type="continuationSeparator" w:id="0">
    <w:p w:rsidR="003457F2" w:rsidRDefault="003457F2" w:rsidP="00DA4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5FFA"/>
    <w:multiLevelType w:val="hybridMultilevel"/>
    <w:tmpl w:val="E5602254"/>
    <w:lvl w:ilvl="0" w:tplc="451A7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56F"/>
    <w:rsid w:val="00012A90"/>
    <w:rsid w:val="00051194"/>
    <w:rsid w:val="00061884"/>
    <w:rsid w:val="00114522"/>
    <w:rsid w:val="001450D6"/>
    <w:rsid w:val="001D586B"/>
    <w:rsid w:val="00206790"/>
    <w:rsid w:val="00247206"/>
    <w:rsid w:val="00260F53"/>
    <w:rsid w:val="002776B5"/>
    <w:rsid w:val="00290605"/>
    <w:rsid w:val="002A0617"/>
    <w:rsid w:val="00307634"/>
    <w:rsid w:val="003457F2"/>
    <w:rsid w:val="0037083F"/>
    <w:rsid w:val="00467A66"/>
    <w:rsid w:val="004B0E5B"/>
    <w:rsid w:val="00504624"/>
    <w:rsid w:val="00536A19"/>
    <w:rsid w:val="005B00BB"/>
    <w:rsid w:val="0064012F"/>
    <w:rsid w:val="00704A8D"/>
    <w:rsid w:val="0073060B"/>
    <w:rsid w:val="0073249F"/>
    <w:rsid w:val="00755F86"/>
    <w:rsid w:val="007949A0"/>
    <w:rsid w:val="007A15F1"/>
    <w:rsid w:val="008021E9"/>
    <w:rsid w:val="00805C56"/>
    <w:rsid w:val="008A08CD"/>
    <w:rsid w:val="009D1938"/>
    <w:rsid w:val="00B878CC"/>
    <w:rsid w:val="00BA4135"/>
    <w:rsid w:val="00C4239C"/>
    <w:rsid w:val="00C43EC0"/>
    <w:rsid w:val="00C71BB8"/>
    <w:rsid w:val="00CA381B"/>
    <w:rsid w:val="00CB6F43"/>
    <w:rsid w:val="00D570A6"/>
    <w:rsid w:val="00D762CF"/>
    <w:rsid w:val="00D76663"/>
    <w:rsid w:val="00DA438A"/>
    <w:rsid w:val="00E02C12"/>
    <w:rsid w:val="00E65E29"/>
    <w:rsid w:val="00F32737"/>
    <w:rsid w:val="00F4556F"/>
    <w:rsid w:val="00F66374"/>
    <w:rsid w:val="00FE1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C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A4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A43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A4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A43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12</cp:revision>
  <dcterms:created xsi:type="dcterms:W3CDTF">2018-11-01T02:25:00Z</dcterms:created>
  <dcterms:modified xsi:type="dcterms:W3CDTF">2018-11-01T03:07:00Z</dcterms:modified>
</cp:coreProperties>
</file>